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第3课时-ai辅助游戏资产生成工作单"/>
    <w:p>
      <w:pPr>
        <w:pStyle w:val="Heading1"/>
      </w:pPr>
      <w:r>
        <w:rPr>
          <w:rFonts w:hint="eastAsia"/>
        </w:rPr>
        <w:t xml:space="preserve">第3课时</w:t>
      </w:r>
      <w:r>
        <w:t xml:space="preserve"> </w:t>
      </w:r>
      <w:r>
        <w:rPr>
          <w:rFonts w:hint="eastAsia"/>
        </w:rPr>
        <w:t xml:space="preserve">AI辅助游戏资产生成工作单</w:t>
      </w:r>
    </w:p>
    <w:bookmarkStart w:id="9" w:name="一学习目标"/>
    <w:p>
      <w:pPr>
        <w:pStyle w:val="Heading2"/>
      </w:pPr>
      <w:r>
        <w:rPr>
          <w:rFonts w:hint="eastAsia"/>
        </w:rPr>
        <w:t xml:space="preserve">一、学习目标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了解AI辅助资产生成的原理和方法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掌握Promethean</w:t>
      </w:r>
      <w:r>
        <w:t xml:space="preserve"> </w:t>
      </w:r>
      <w:r>
        <w:rPr>
          <w:rFonts w:hint="eastAsia"/>
        </w:rPr>
        <w:t xml:space="preserve">AI等工具的使用技巧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熟悉游戏资产的基本类型和要求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能够使用AI生成3D模型和材质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能够将AI生成的资产导入到虚幻引擎</w:t>
      </w:r>
    </w:p>
    <w:bookmarkEnd w:id="9"/>
    <w:bookmarkStart w:id="10" w:name="二预习内容"/>
    <w:p>
      <w:pPr>
        <w:pStyle w:val="Heading2"/>
      </w:pPr>
      <w:r>
        <w:rPr>
          <w:rFonts w:hint="eastAsia"/>
        </w:rPr>
        <w:t xml:space="preserve">二、预习内容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回顾：虚幻引擎项目创建和AI工具集成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了解：游戏资产的基本类型和格式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准备：确保Promethean</w:t>
      </w:r>
      <w:r>
        <w:t xml:space="preserve"> </w:t>
      </w:r>
      <w:r>
        <w:rPr>
          <w:rFonts w:hint="eastAsia"/>
        </w:rPr>
        <w:t xml:space="preserve">AI账号已登录</w:t>
      </w:r>
    </w:p>
    <w:bookmarkEnd w:id="10"/>
    <w:bookmarkStart w:id="15" w:name="三课堂活动"/>
    <w:p>
      <w:pPr>
        <w:pStyle w:val="Heading2"/>
      </w:pPr>
      <w:r>
        <w:rPr>
          <w:rFonts w:hint="eastAsia"/>
        </w:rPr>
        <w:t xml:space="preserve">三、课堂活动</w:t>
      </w:r>
    </w:p>
    <w:bookmarkStart w:id="11" w:name="一复习导入"/>
    <w:p>
      <w:pPr>
        <w:pStyle w:val="Heading3"/>
      </w:pPr>
      <w:r>
        <w:rPr>
          <w:rFonts w:hint="eastAsia"/>
        </w:rPr>
        <w:t xml:space="preserve">（一）复习导入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检查项目和工具集成情况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回顾上节课的主要内容</w:t>
      </w:r>
    </w:p>
    <w:bookmarkEnd w:id="11"/>
    <w:bookmarkStart w:id="12" w:name="二ai资产生成原理"/>
    <w:p>
      <w:pPr>
        <w:pStyle w:val="Heading3"/>
      </w:pPr>
      <w:r>
        <w:rPr>
          <w:rFonts w:hint="eastAsia"/>
        </w:rPr>
        <w:t xml:space="preserve">（二）AI资产生成原理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学习AI资产生成的基本原理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了解游戏资产的类型和要求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掌握AI工具在资产生成中的优势</w:t>
      </w:r>
    </w:p>
    <w:bookmarkEnd w:id="12"/>
    <w:bookmarkStart w:id="13" w:name="三promethean-ai使用"/>
    <w:p>
      <w:pPr>
        <w:pStyle w:val="Heading3"/>
      </w:pPr>
      <w:r>
        <w:rPr>
          <w:rFonts w:hint="eastAsia"/>
        </w:rPr>
        <w:t xml:space="preserve">（三）Promethean</w:t>
      </w:r>
      <w:r>
        <w:t xml:space="preserve"> </w:t>
      </w:r>
      <w:r>
        <w:rPr>
          <w:rFonts w:hint="eastAsia"/>
        </w:rPr>
        <w:t xml:space="preserve">AI使用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学习Promethean</w:t>
      </w:r>
      <w:r>
        <w:t xml:space="preserve"> </w:t>
      </w:r>
      <w:r>
        <w:rPr>
          <w:rFonts w:hint="eastAsia"/>
        </w:rPr>
        <w:t xml:space="preserve">AI的界面和功能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掌握3D模型生成方法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学习材质和纹理生成技巧</w:t>
      </w:r>
    </w:p>
    <w:bookmarkEnd w:id="13"/>
    <w:bookmarkStart w:id="14" w:name="四资产导入与集成"/>
    <w:p>
      <w:pPr>
        <w:pStyle w:val="Heading3"/>
      </w:pPr>
      <w:r>
        <w:rPr>
          <w:rFonts w:hint="eastAsia"/>
        </w:rPr>
        <w:t xml:space="preserve">（四）资产导入与集成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学习资产导出格式设置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掌握虚幻引擎导入流程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学习资产优化和调整方法</w:t>
      </w:r>
    </w:p>
    <w:bookmarkEnd w:id="14"/>
    <w:bookmarkEnd w:id="15"/>
    <w:bookmarkStart w:id="19" w:name="四实践任务"/>
    <w:p>
      <w:pPr>
        <w:pStyle w:val="Heading2"/>
      </w:pPr>
      <w:r>
        <w:rPr>
          <w:rFonts w:hint="eastAsia"/>
        </w:rPr>
        <w:t xml:space="preserve">四、实践任务</w:t>
      </w:r>
    </w:p>
    <w:bookmarkStart w:id="16" w:name="任务1生成3d模型"/>
    <w:p>
      <w:pPr>
        <w:pStyle w:val="Heading3"/>
      </w:pPr>
      <w:r>
        <w:rPr>
          <w:rFonts w:hint="eastAsia"/>
        </w:rPr>
        <w:t xml:space="preserve">任务1：生成3D模型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打开Promethean</w:t>
      </w:r>
      <w:r>
        <w:t xml:space="preserve"> AI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输入模型描述（例如：</w:t>
      </w:r>
      <w:r>
        <w:rPr>
          <w:rFonts w:hint="eastAsia"/>
        </w:rPr>
        <w:t xml:space="preserve">“一个科幻风格的武器”</w:t>
      </w:r>
      <w:r>
        <w:rPr>
          <w:rFonts w:hint="eastAsia"/>
        </w:rPr>
        <w:t xml:space="preserve">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调整生成参数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下载生成的模型</w:t>
      </w:r>
    </w:p>
    <w:bookmarkEnd w:id="16"/>
    <w:bookmarkStart w:id="17" w:name="任务2创建材质和纹理"/>
    <w:p>
      <w:pPr>
        <w:pStyle w:val="Heading3"/>
      </w:pPr>
      <w:r>
        <w:rPr>
          <w:rFonts w:hint="eastAsia"/>
        </w:rPr>
        <w:t xml:space="preserve">任务2：创建材质和纹理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为生成的模型创建材质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调整材质参数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生成纹理贴图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预览材质效果</w:t>
      </w:r>
    </w:p>
    <w:bookmarkEnd w:id="17"/>
    <w:bookmarkStart w:id="18" w:name="任务3导入到虚幻引擎"/>
    <w:p>
      <w:pPr>
        <w:pStyle w:val="Heading3"/>
      </w:pPr>
      <w:r>
        <w:rPr>
          <w:rFonts w:hint="eastAsia"/>
        </w:rPr>
        <w:t xml:space="preserve">任务3：导入到虚幻引擎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将模型和材质导入到虚幻引擎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调整导入设置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将资产添加到场景中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测试资产的显示效果</w:t>
      </w:r>
    </w:p>
    <w:bookmarkEnd w:id="18"/>
    <w:bookmarkEnd w:id="19"/>
    <w:bookmarkStart w:id="20" w:name="五思考与讨论"/>
    <w:p>
      <w:pPr>
        <w:pStyle w:val="Heading2"/>
      </w:pPr>
      <w:r>
        <w:rPr>
          <w:rFonts w:hint="eastAsia"/>
        </w:rPr>
        <w:t xml:space="preserve">五、思考与讨论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AI生成资产的质量如何？与手动创建相比有什么优势和劣势？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如何提高AI生成资产的质量？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在资产导入过程中遇到了哪些问题？如何解决的？</w:t>
      </w:r>
    </w:p>
    <w:bookmarkEnd w:id="20"/>
    <w:bookmarkStart w:id="21" w:name="六作业"/>
    <w:p>
      <w:pPr>
        <w:pStyle w:val="Heading2"/>
      </w:pPr>
      <w:r>
        <w:rPr>
          <w:rFonts w:hint="eastAsia"/>
        </w:rPr>
        <w:t xml:space="preserve">六、作业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生成一套完整的游戏资产（至少包含3个模型、2个材质）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将生成的资产导入到虚幻引擎项目中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优化资产的显示效果</w:t>
      </w:r>
    </w:p>
    <w:bookmarkEnd w:id="21"/>
    <w:bookmarkStart w:id="22" w:name="七学习资源"/>
    <w:p>
      <w:pPr>
        <w:pStyle w:val="Heading2"/>
      </w:pPr>
      <w:r>
        <w:rPr>
          <w:rFonts w:hint="eastAsia"/>
        </w:rPr>
        <w:t xml:space="preserve">七、学习资源</w:t>
      </w:r>
    </w:p>
    <w:p>
      <w:pPr>
        <w:pStyle w:val="Compact"/>
        <w:numPr>
          <w:ilvl w:val="0"/>
          <w:numId w:val="1012"/>
        </w:numPr>
      </w:pPr>
      <w:r>
        <w:t xml:space="preserve">Promethean </w:t>
      </w:r>
      <w:r>
        <w:rPr>
          <w:rFonts w:hint="eastAsia"/>
        </w:rPr>
        <w:t xml:space="preserve">AI官方教程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虚幻引擎资产导入文档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游戏资产生成最佳实践指南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2026-03-03T16:42:47Z</dcterms:created>
  <dcterms:modified xsi:type="dcterms:W3CDTF">2026-03-03T16:42:47Z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